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A3C5" w14:textId="77777777" w:rsidR="00336913" w:rsidRPr="00336913" w:rsidRDefault="00336913" w:rsidP="00336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</w:rPr>
      </w:pPr>
      <w:r w:rsidRPr="00336913">
        <w:rPr>
          <w:rFonts w:ascii="Times New Roman" w:eastAsia="Times New Roman" w:hAnsi="Times New Roman" w:cs="Times New Roman"/>
          <w:b/>
          <w:bCs/>
          <w:caps/>
          <w:kern w:val="0"/>
          <w:lang w:eastAsia="pl-PL"/>
        </w:rPr>
        <w:t>Uchwała Nr ....................</w:t>
      </w:r>
      <w:r w:rsidRPr="00336913">
        <w:rPr>
          <w:rFonts w:ascii="Times New Roman" w:eastAsia="Times New Roman" w:hAnsi="Times New Roman" w:cs="Times New Roman"/>
          <w:b/>
          <w:bCs/>
          <w:caps/>
          <w:kern w:val="0"/>
          <w:lang w:eastAsia="pl-PL"/>
        </w:rPr>
        <w:br/>
        <w:t>Rady Miejskiej w Świętochłowicach</w:t>
      </w:r>
    </w:p>
    <w:p w14:paraId="729C8D7C" w14:textId="77777777" w:rsidR="00336913" w:rsidRPr="00336913" w:rsidRDefault="00336913" w:rsidP="0033691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</w:rPr>
      </w:pPr>
      <w:r w:rsidRPr="00336913">
        <w:rPr>
          <w:rFonts w:ascii="Times New Roman" w:eastAsia="Times New Roman" w:hAnsi="Times New Roman" w:cs="Times New Roman"/>
          <w:kern w:val="0"/>
          <w:lang w:eastAsia="pl-PL"/>
        </w:rPr>
        <w:t>z dnia .................... 2023 r.</w:t>
      </w:r>
    </w:p>
    <w:p w14:paraId="7AECD4D7" w14:textId="1F52DEE0" w:rsidR="00336913" w:rsidRPr="00336913" w:rsidRDefault="00336913" w:rsidP="0033691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</w:rPr>
      </w:pPr>
      <w:r w:rsidRPr="00336913">
        <w:rPr>
          <w:rFonts w:ascii="Times New Roman" w:eastAsia="Times New Roman" w:hAnsi="Times New Roman" w:cs="Times New Roman"/>
          <w:b/>
          <w:bCs/>
          <w:kern w:val="0"/>
          <w:lang w:eastAsia="pl-PL"/>
        </w:rPr>
        <w:t xml:space="preserve">w sprawie określenia zasad zwrotu wydatków za świadczenia w formie posiłku  albo świadczenia rzeczowego w postaci produktów żywnościowych dla osób i rodzin objętych wieloletnim rządowym programem  </w:t>
      </w:r>
      <w:r w:rsidR="00B65719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„</w:t>
      </w:r>
      <w:r w:rsidRPr="00336913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Posiłek w szkole i w domu” na lata 2024 – 2028</w:t>
      </w:r>
      <w:r w:rsidR="00B65719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.</w:t>
      </w:r>
    </w:p>
    <w:p w14:paraId="6AAE339D" w14:textId="546F3144" w:rsidR="00336913" w:rsidRPr="00336913" w:rsidRDefault="00336913" w:rsidP="0033691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36913">
        <w:rPr>
          <w:rFonts w:ascii="Times New Roman" w:eastAsia="Times New Roman" w:hAnsi="Times New Roman" w:cs="Times New Roman"/>
          <w:kern w:val="0"/>
          <w:lang w:eastAsia="pl-PL"/>
        </w:rPr>
        <w:t>Na podstawie art. 18 ust. 2 pkt. 15, art. 40 ust. 1 i art. 41 ust. 1  ustawy z dnia 8 marca 1990 r. o samorządzie gminnym (Dz. U. z 2023 r. poz. 40 z późn. zm.), uchwały Nr VI/59/11 Rady Miejskiej w Świętochłowicach z dnia 30 marca 2011 r. w sprawie szczegółowego sposobu konsultowania z Miejską Radą Działalności Pożytku Publicznego w Świętochłowicach projektów aktów prawa miejscowego w dziedzinach dotyczących działalności statutowej organizacji pozarządowych i podmiotów wymienionych w art. 3 ust. 3 ustawy z dnia 23 kwietnia 2003 r. o działalności pożytku publicznego i o wolontariacie (Dziennik Urzędowy Woj. Śląskiego z 2011 r. Nr 87, poz. 1627), art. 8 ust. 2 ustawy z dnia 12 marca 2004 r. o pomocy społecznej (Dz. U. z 2023 r. poz. 901 z późn. zm.) i art. 4 i art. 5 ustawy z dnia 20 lipca 2000 o ogłaszaniu aktów normatywnych i niektórych innych aktów prawnych (Dz. U. z 2019 r. poz. 1461)  w związku z Uchwałą nr 149 Rady Ministrów z dnia  23 sierpnia 2023 w sprawie ustanowienia wieloletniego rządowego programu „Posiłek w szkole i w domu” na lata 2024 – 2028 (M.P. z 2023 r. poz. 881).</w:t>
      </w:r>
    </w:p>
    <w:p w14:paraId="37FF0373" w14:textId="77777777" w:rsidR="00336913" w:rsidRPr="00336913" w:rsidRDefault="00336913" w:rsidP="00336913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</w:pPr>
      <w:r w:rsidRPr="00336913">
        <w:rPr>
          <w:rFonts w:ascii="Times New Roman" w:eastAsia="Times New Roman" w:hAnsi="Times New Roman" w:cs="Times New Roman"/>
          <w:kern w:val="0"/>
          <w:lang w:eastAsia="pl-PL"/>
        </w:rPr>
        <w:br/>
      </w:r>
      <w:r w:rsidRPr="00336913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Rada Miejska w Świętochłowicach</w:t>
      </w:r>
      <w:r w:rsidRPr="00336913">
        <w:rPr>
          <w:rFonts w:ascii="Times New Roman" w:eastAsia="Times New Roman" w:hAnsi="Times New Roman" w:cs="Times New Roman"/>
          <w:b/>
          <w:bCs/>
          <w:kern w:val="0"/>
          <w:lang w:eastAsia="pl-PL"/>
        </w:rPr>
        <w:br/>
        <w:t>uchwala, co następuje:</w:t>
      </w:r>
    </w:p>
    <w:p w14:paraId="4D341E74" w14:textId="77777777" w:rsidR="00336913" w:rsidRPr="00336913" w:rsidRDefault="00336913" w:rsidP="0033691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336913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§ 1. </w:t>
      </w:r>
      <w:r w:rsidRPr="0033691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</w:rPr>
        <w:t>Odstępuje się od żądania zwrotu wydatków w zakresie dożywiania w formie posiłku oraz za udzielone świadczenie rzeczowe w postaci produktów żywnościowych dla osób i rodzin wymienionych w wieloletnim rządowym programie „Posiłek w szkole i w domu” na lata 2024 – 2028, jeśli dochód osoby samotnie gospodarującej lub dochód dla osoby w rodzinie nie przekracza wysokości 200% kryterium dochodowego, o którym mowa w art. 8 ust. 1 ustawy z dnia 12 marca 2004 r. o pomocy społecznej.</w:t>
      </w:r>
    </w:p>
    <w:p w14:paraId="63813383" w14:textId="77777777" w:rsidR="001948D7" w:rsidRDefault="00336913" w:rsidP="0033691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336913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§ 2. </w:t>
      </w:r>
      <w:r w:rsidR="001948D7" w:rsidRPr="0033691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</w:rPr>
        <w:t>Wykonanie uchwały powierza się Prezydentowi Miasta Świętochłowice.</w:t>
      </w:r>
    </w:p>
    <w:p w14:paraId="6EA20D97" w14:textId="77777777" w:rsidR="00336913" w:rsidRPr="001948D7" w:rsidRDefault="00336913" w:rsidP="0033691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336913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§ 3. </w:t>
      </w:r>
      <w:r w:rsidR="001948D7" w:rsidRPr="001948D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</w:rPr>
        <w:t xml:space="preserve">Uchwała </w:t>
      </w:r>
      <w:r w:rsidR="001948D7" w:rsidRPr="001948D7">
        <w:rPr>
          <w:rFonts w:ascii="Times New Roman" w:hAnsi="Times New Roman" w:cs="Times New Roman"/>
        </w:rPr>
        <w:t>wchodzi w życie po upływie 14 dni od dnia ogłoszenia w Dzienniku Urzędowym Województwa Śląskiego, z mocą obowiązującą od dnia 1 stycznia 20</w:t>
      </w:r>
      <w:r w:rsidR="001948D7">
        <w:rPr>
          <w:rFonts w:ascii="Times New Roman" w:hAnsi="Times New Roman" w:cs="Times New Roman"/>
        </w:rPr>
        <w:t xml:space="preserve">24 </w:t>
      </w:r>
      <w:r w:rsidR="001948D7" w:rsidRPr="001948D7">
        <w:rPr>
          <w:rFonts w:ascii="Times New Roman" w:hAnsi="Times New Roman" w:cs="Times New Roman"/>
        </w:rPr>
        <w:t>r.</w:t>
      </w:r>
      <w:r w:rsidR="001948D7">
        <w:rPr>
          <w:rFonts w:ascii="Times New Roman" w:hAnsi="Times New Roman" w:cs="Times New Roman"/>
        </w:rPr>
        <w:t xml:space="preserve"> </w:t>
      </w:r>
    </w:p>
    <w:p w14:paraId="59F0545D" w14:textId="77777777" w:rsidR="00336913" w:rsidRPr="00336913" w:rsidRDefault="00336913" w:rsidP="0033691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</w:p>
    <w:p w14:paraId="73E14D06" w14:textId="77777777" w:rsidR="00336913" w:rsidRPr="00336913" w:rsidRDefault="00336913" w:rsidP="0033691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</w:p>
    <w:p w14:paraId="2554C5D5" w14:textId="77777777" w:rsidR="00720BE8" w:rsidRDefault="00720BE8"/>
    <w:p w14:paraId="40365086" w14:textId="77777777" w:rsidR="00336913" w:rsidRDefault="00336913"/>
    <w:p w14:paraId="7EBBFDD7" w14:textId="77777777" w:rsidR="00336913" w:rsidRDefault="00336913"/>
    <w:p w14:paraId="0D062728" w14:textId="77777777" w:rsidR="00336913" w:rsidRDefault="00336913"/>
    <w:p w14:paraId="4018DB5C" w14:textId="77777777" w:rsidR="001948D7" w:rsidRDefault="001948D7"/>
    <w:p w14:paraId="14A42A3F" w14:textId="77777777" w:rsidR="001948D7" w:rsidRDefault="001948D7"/>
    <w:p w14:paraId="78F573D9" w14:textId="77777777" w:rsidR="001948D7" w:rsidRDefault="001948D7"/>
    <w:p w14:paraId="7B6A382D" w14:textId="77777777" w:rsidR="001948D7" w:rsidRDefault="001948D7"/>
    <w:p w14:paraId="34FA095D" w14:textId="77777777" w:rsidR="00336913" w:rsidRDefault="00336913"/>
    <w:p w14:paraId="774607BA" w14:textId="77777777" w:rsidR="00336913" w:rsidRDefault="00336913"/>
    <w:p w14:paraId="54A36DB2" w14:textId="77777777" w:rsidR="00336913" w:rsidRDefault="00336913"/>
    <w:p w14:paraId="1CB41AB6" w14:textId="77777777" w:rsidR="00336913" w:rsidRPr="00336913" w:rsidRDefault="00336913" w:rsidP="00336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</w:rPr>
      </w:pPr>
      <w:r w:rsidRPr="00336913">
        <w:rPr>
          <w:rFonts w:ascii="Times New Roman" w:eastAsia="Times New Roman" w:hAnsi="Times New Roman" w:cs="Times New Roman"/>
          <w:b/>
          <w:bCs/>
          <w:kern w:val="0"/>
          <w:lang w:eastAsia="pl-PL"/>
        </w:rPr>
        <w:lastRenderedPageBreak/>
        <w:t>Uzasadnienie</w:t>
      </w:r>
    </w:p>
    <w:p w14:paraId="447171D0" w14:textId="77777777" w:rsidR="00336913" w:rsidRPr="00336913" w:rsidRDefault="00336913" w:rsidP="0033691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36913">
        <w:rPr>
          <w:rFonts w:ascii="Times New Roman" w:eastAsia="Times New Roman" w:hAnsi="Times New Roman" w:cs="Times New Roman"/>
          <w:kern w:val="0"/>
          <w:lang w:eastAsia="pl-PL"/>
        </w:rPr>
        <w:t>Prawo do świadczeń z pomocy społecznej przysługuje osobom i rodzinom, jeżeli dochód osoby samotnie gospodarującej lub dochód na osobę w rodzinie nie przekracza kryterium dochodowego o którym mowa w art. 8 ust. 1 pkt 1 i 2</w:t>
      </w:r>
      <w:r w:rsidR="001948D7">
        <w:rPr>
          <w:rFonts w:ascii="Times New Roman" w:eastAsia="Times New Roman" w:hAnsi="Times New Roman" w:cs="Times New Roman"/>
          <w:kern w:val="0"/>
          <w:lang w:eastAsia="pl-PL"/>
        </w:rPr>
        <w:t xml:space="preserve"> ustawy z</w:t>
      </w:r>
      <w:r w:rsidRPr="00336913">
        <w:rPr>
          <w:rFonts w:ascii="Times New Roman" w:eastAsia="Times New Roman" w:hAnsi="Times New Roman" w:cs="Times New Roman"/>
          <w:kern w:val="0"/>
          <w:lang w:eastAsia="pl-PL"/>
        </w:rPr>
        <w:t> dnia</w:t>
      </w:r>
      <w:r w:rsidR="001948D7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Pr="00336913">
        <w:rPr>
          <w:rFonts w:ascii="Times New Roman" w:eastAsia="Times New Roman" w:hAnsi="Times New Roman" w:cs="Times New Roman"/>
          <w:kern w:val="0"/>
          <w:lang w:eastAsia="pl-PL"/>
        </w:rPr>
        <w:t>12 marca</w:t>
      </w:r>
      <w:r w:rsidR="001948D7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Pr="00336913">
        <w:rPr>
          <w:rFonts w:ascii="Times New Roman" w:eastAsia="Times New Roman" w:hAnsi="Times New Roman" w:cs="Times New Roman"/>
          <w:kern w:val="0"/>
          <w:lang w:eastAsia="pl-PL"/>
        </w:rPr>
        <w:t>2004 r.</w:t>
      </w:r>
      <w:r w:rsidR="001948D7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Pr="00336913">
        <w:rPr>
          <w:rFonts w:ascii="Times New Roman" w:eastAsia="Times New Roman" w:hAnsi="Times New Roman" w:cs="Times New Roman"/>
          <w:kern w:val="0"/>
          <w:lang w:eastAsia="pl-PL"/>
        </w:rPr>
        <w:t>o pomocy</w:t>
      </w:r>
      <w:r w:rsidR="001948D7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Pr="00336913">
        <w:rPr>
          <w:rFonts w:ascii="Times New Roman" w:eastAsia="Times New Roman" w:hAnsi="Times New Roman" w:cs="Times New Roman"/>
          <w:kern w:val="0"/>
          <w:lang w:eastAsia="pl-PL"/>
        </w:rPr>
        <w:t>społecznej</w:t>
      </w:r>
      <w:r w:rsidR="001948D7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Pr="00336913">
        <w:rPr>
          <w:rFonts w:ascii="Times New Roman" w:eastAsia="Times New Roman" w:hAnsi="Times New Roman" w:cs="Times New Roman"/>
          <w:kern w:val="0"/>
          <w:lang w:eastAsia="pl-PL"/>
        </w:rPr>
        <w:t>(Dz. U.</w:t>
      </w:r>
      <w:r w:rsidR="001948D7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Pr="00336913">
        <w:rPr>
          <w:rFonts w:ascii="Times New Roman" w:eastAsia="Times New Roman" w:hAnsi="Times New Roman" w:cs="Times New Roman"/>
          <w:kern w:val="0"/>
          <w:lang w:eastAsia="pl-PL"/>
        </w:rPr>
        <w:t>z 2023 r. poz. 901 z późn. zm). Uchwałą Nr 149 Rady Ministrów z dnia 23 sierpnia 2023r. ustanowiono wieloletni rządowy program „Posiłek w szkole i w domu” na lata 2024 – 2028 (M. P. z 2023 poz. 881). Program  przewiduje wsparcie finansowe gmin w udzielaniu pomocy w formie posiłku, świadczenia pieniężnego na zakup posiłku lub żywności albo świadczenia rzeczowego w postaci produktów żywnościowych dla osób potrzebujących, spełniających przesłanki otrzymania pomocy wskazane w ustawie o pomocy społecznej oraz  kryterium dochodowe w wysokości  do 200% kryterium, określonego w art. 8 ust. 1 pkt.1 i 2  w/w ustawy:</w:t>
      </w:r>
    </w:p>
    <w:p w14:paraId="4F280D28" w14:textId="77777777" w:rsidR="00336913" w:rsidRPr="00336913" w:rsidRDefault="00336913" w:rsidP="0033691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36913">
        <w:rPr>
          <w:rFonts w:ascii="Times New Roman" w:eastAsia="Times New Roman" w:hAnsi="Times New Roman" w:cs="Times New Roman"/>
          <w:kern w:val="0"/>
          <w:lang w:eastAsia="pl-PL"/>
        </w:rPr>
        <w:t>-dzieciom do czasu podjęcia nauki w szkole podstawowej;</w:t>
      </w:r>
    </w:p>
    <w:p w14:paraId="4E8D9424" w14:textId="77777777" w:rsidR="00336913" w:rsidRPr="00336913" w:rsidRDefault="00336913" w:rsidP="0033691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36913">
        <w:rPr>
          <w:rFonts w:ascii="Times New Roman" w:eastAsia="Times New Roman" w:hAnsi="Times New Roman" w:cs="Times New Roman"/>
          <w:kern w:val="0"/>
          <w:lang w:eastAsia="pl-PL"/>
        </w:rPr>
        <w:t>-uczniom do czasu ukończenia szkoły ponadpodstawowej lub szkoły ponadgimnazjalnej;</w:t>
      </w:r>
    </w:p>
    <w:p w14:paraId="28791666" w14:textId="77777777" w:rsidR="00336913" w:rsidRPr="00336913" w:rsidRDefault="00336913" w:rsidP="0033691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36913">
        <w:rPr>
          <w:rFonts w:ascii="Times New Roman" w:eastAsia="Times New Roman" w:hAnsi="Times New Roman" w:cs="Times New Roman"/>
          <w:kern w:val="0"/>
          <w:lang w:eastAsia="pl-PL"/>
        </w:rPr>
        <w:t>-osobom i rodzinom znajdującym się w sytuacjach wymienionych w art. 7 ustawy o pomocy społecznej, w szczególności osobom starszym, chorym i niepełnosprawnym.</w:t>
      </w:r>
    </w:p>
    <w:p w14:paraId="485D216B" w14:textId="77777777" w:rsidR="00336913" w:rsidRPr="00336913" w:rsidRDefault="00336913" w:rsidP="001948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36913">
        <w:rPr>
          <w:rFonts w:ascii="Times New Roman" w:eastAsia="Times New Roman" w:hAnsi="Times New Roman" w:cs="Times New Roman"/>
          <w:kern w:val="0"/>
          <w:lang w:eastAsia="pl-PL"/>
        </w:rPr>
        <w:t>Kryterium dochodowe określone w art. 8 ust. 1 pkt 1 i 2 ustawy o pomocy społecznej, zgodnie</w:t>
      </w:r>
      <w:r w:rsidRPr="00336913">
        <w:rPr>
          <w:rFonts w:ascii="Times New Roman" w:eastAsia="Times New Roman" w:hAnsi="Times New Roman" w:cs="Times New Roman"/>
          <w:kern w:val="0"/>
          <w:lang w:eastAsia="pl-PL"/>
        </w:rPr>
        <w:br/>
        <w:t>z Rozporządzeniem Rady Ministrów z dnia 15 lipca 2021r. w sprawie zweryfikowanych kryteriów dochodowych oraz kwot świadczeń pieniężnych (Dz. U. z 2021 poz. 1296) od 1 stycznia 2022r. wynosi:</w:t>
      </w:r>
    </w:p>
    <w:p w14:paraId="37D7E1F5" w14:textId="77777777" w:rsidR="00336913" w:rsidRPr="00336913" w:rsidRDefault="00336913" w:rsidP="0033691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36913">
        <w:rPr>
          <w:rFonts w:ascii="Times New Roman" w:eastAsia="Times New Roman" w:hAnsi="Times New Roman" w:cs="Times New Roman"/>
          <w:kern w:val="0"/>
          <w:lang w:eastAsia="pl-PL"/>
        </w:rPr>
        <w:t>-dla osoby samotnie gospodarującej  - w wysokości 776 zł;</w:t>
      </w:r>
    </w:p>
    <w:p w14:paraId="700456E8" w14:textId="77777777" w:rsidR="00336913" w:rsidRPr="00336913" w:rsidRDefault="00336913" w:rsidP="0033691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36913">
        <w:rPr>
          <w:rFonts w:ascii="Times New Roman" w:eastAsia="Times New Roman" w:hAnsi="Times New Roman" w:cs="Times New Roman"/>
          <w:kern w:val="0"/>
          <w:lang w:eastAsia="pl-PL"/>
        </w:rPr>
        <w:t>-dla osoby w rodzinie - w wysokości 600 zł;</w:t>
      </w:r>
    </w:p>
    <w:p w14:paraId="7186F97D" w14:textId="77777777" w:rsidR="00336913" w:rsidRPr="00336913" w:rsidRDefault="001948D7" w:rsidP="0033691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Co powoduje że </w:t>
      </w:r>
      <w:r w:rsidR="00336913" w:rsidRPr="00336913">
        <w:rPr>
          <w:rFonts w:ascii="Times New Roman" w:eastAsia="Times New Roman" w:hAnsi="Times New Roman" w:cs="Times New Roman"/>
          <w:kern w:val="0"/>
          <w:lang w:eastAsia="pl-PL"/>
        </w:rPr>
        <w:t>200% kryterium dochodowego wynosi:</w:t>
      </w:r>
    </w:p>
    <w:p w14:paraId="621E3050" w14:textId="77777777" w:rsidR="00336913" w:rsidRPr="00336913" w:rsidRDefault="00336913" w:rsidP="0033691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36913">
        <w:rPr>
          <w:rFonts w:ascii="Times New Roman" w:eastAsia="Times New Roman" w:hAnsi="Times New Roman" w:cs="Times New Roman"/>
          <w:kern w:val="0"/>
          <w:lang w:eastAsia="pl-PL"/>
        </w:rPr>
        <w:t>-dla osoby samotnie gospodarującej  - w wysokości 1552,00 zł;</w:t>
      </w:r>
    </w:p>
    <w:p w14:paraId="3B30494D" w14:textId="77777777" w:rsidR="00336913" w:rsidRPr="00336913" w:rsidRDefault="00336913" w:rsidP="0033691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36913">
        <w:rPr>
          <w:rFonts w:ascii="Times New Roman" w:eastAsia="Times New Roman" w:hAnsi="Times New Roman" w:cs="Times New Roman"/>
          <w:kern w:val="0"/>
          <w:lang w:eastAsia="pl-PL"/>
        </w:rPr>
        <w:t>-dla osoby w rodzinie - w wysokości 1200,00 zł .</w:t>
      </w:r>
    </w:p>
    <w:p w14:paraId="4678D974" w14:textId="77777777" w:rsidR="00336913" w:rsidRPr="00336913" w:rsidRDefault="00336913" w:rsidP="001948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36913">
        <w:rPr>
          <w:rFonts w:ascii="Times New Roman" w:eastAsia="Times New Roman" w:hAnsi="Times New Roman" w:cs="Times New Roman"/>
          <w:kern w:val="0"/>
          <w:lang w:eastAsia="pl-PL"/>
        </w:rPr>
        <w:t xml:space="preserve">Mając na uwadze, że program jest aktem określającym warunki jego realizacji i finansowania i nie stanowi samoistnej podstawy przyznania świadczeń, chcąc objąć pomocą w zakresie dożywiania osoby, którym pomoc przysługuje zgodnie z treścią Programu, konieczne jest podjęcie przez Radę Miasta uchwały w sprawie określenia zasad zwrotu wydatków za świadczenia w formie posiłku  albo świadczenia rzeczowego w postaci produktów żywnościowych dla osób  i rodzin objętych wieloletnim rządowym programem  "Posiłek w szkole i w domu”. Delegację ustawową w tej sprawie przewiduje art. 96 ust. 4 ustawy o pomocy społecznej. </w:t>
      </w:r>
      <w:r w:rsidR="001948D7">
        <w:rPr>
          <w:rFonts w:ascii="Times New Roman" w:eastAsia="Times New Roman" w:hAnsi="Times New Roman" w:cs="Times New Roman"/>
          <w:kern w:val="0"/>
          <w:lang w:eastAsia="pl-PL"/>
        </w:rPr>
        <w:t xml:space="preserve">                   </w:t>
      </w:r>
      <w:r w:rsidRPr="00336913">
        <w:rPr>
          <w:rFonts w:ascii="Times New Roman" w:eastAsia="Times New Roman" w:hAnsi="Times New Roman" w:cs="Times New Roman"/>
          <w:kern w:val="0"/>
          <w:lang w:eastAsia="pl-PL"/>
        </w:rPr>
        <w:t>Zgodnie, z którym rada gminy określa, w drodze uchwały, zasady zwrotu wydatków za świadczenia z pomocy społecznej, o których mowa w ust. 2 tego artykułu  tj. wydatki na usługi, pomoc rzeczową, posiłki, zasiłki na ekonomiczne usamodzielnienie, zasiłki okresowe i zasiłki celowe przyznane pod warunkiem zwrotu podlegają zwrotowi w części lub całości, jeżeli dochód na osobę w rodzinie osoby zobowiązanej do zwrotu wydatków przekracza kwotę kryterium dochodowego, będących w zakresie zadań własnych.</w:t>
      </w:r>
    </w:p>
    <w:p w14:paraId="253AFFC0" w14:textId="77777777" w:rsidR="00336913" w:rsidRPr="00336913" w:rsidRDefault="00336913" w:rsidP="0033691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36913">
        <w:rPr>
          <w:rFonts w:ascii="Times New Roman" w:eastAsia="Times New Roman" w:hAnsi="Times New Roman" w:cs="Times New Roman"/>
          <w:kern w:val="0"/>
          <w:lang w:eastAsia="pl-PL"/>
        </w:rPr>
        <w:t>Przedmiotowa uchwała przewiduje odstąpienie od żądania zwrotu wydatków za świad</w:t>
      </w:r>
      <w:r w:rsidR="001948D7">
        <w:rPr>
          <w:rFonts w:ascii="Times New Roman" w:eastAsia="Times New Roman" w:hAnsi="Times New Roman" w:cs="Times New Roman"/>
          <w:kern w:val="0"/>
          <w:lang w:eastAsia="pl-PL"/>
        </w:rPr>
        <w:t>czenia z pomocy społecznej osób i</w:t>
      </w:r>
      <w:r w:rsidRPr="00336913">
        <w:rPr>
          <w:rFonts w:ascii="Times New Roman" w:eastAsia="Times New Roman" w:hAnsi="Times New Roman" w:cs="Times New Roman"/>
          <w:kern w:val="0"/>
          <w:lang w:eastAsia="pl-PL"/>
        </w:rPr>
        <w:t xml:space="preserve"> rodzin objętych wsparciem wieloletnim rządowym program „Posiłek w szkole i w domu” na lata 2024 – 2028, których dochód nie przekracza wysokości 200% kryterium dochodowego.</w:t>
      </w:r>
    </w:p>
    <w:p w14:paraId="63721C99" w14:textId="77777777" w:rsidR="00336913" w:rsidRPr="00336913" w:rsidRDefault="001948D7" w:rsidP="001948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U</w:t>
      </w:r>
      <w:r w:rsidR="00336913" w:rsidRPr="00336913">
        <w:rPr>
          <w:rFonts w:ascii="Times New Roman" w:eastAsia="Times New Roman" w:hAnsi="Times New Roman" w:cs="Times New Roman"/>
          <w:kern w:val="0"/>
          <w:lang w:eastAsia="pl-PL"/>
        </w:rPr>
        <w:t>chwała nr 149 Rady Ministrów z dnia 23 sierpnia 2023 r. wchodzi w życie z dniem</w:t>
      </w:r>
      <w:r w:rsidR="00336913" w:rsidRPr="00336913">
        <w:rPr>
          <w:rFonts w:ascii="Times New Roman" w:eastAsia="Times New Roman" w:hAnsi="Times New Roman" w:cs="Times New Roman"/>
          <w:kern w:val="0"/>
          <w:lang w:eastAsia="pl-PL"/>
        </w:rPr>
        <w:br/>
        <w:t xml:space="preserve">1 stycznia 2024 r., </w:t>
      </w:r>
      <w:r w:rsidR="007D74AF">
        <w:rPr>
          <w:rFonts w:ascii="Times New Roman" w:eastAsia="Times New Roman" w:hAnsi="Times New Roman" w:cs="Times New Roman"/>
          <w:kern w:val="0"/>
          <w:lang w:eastAsia="pl-PL"/>
        </w:rPr>
        <w:t xml:space="preserve">co powoduje że </w:t>
      </w:r>
      <w:r w:rsidR="00336913" w:rsidRPr="00336913">
        <w:rPr>
          <w:rFonts w:ascii="Times New Roman" w:eastAsia="Times New Roman" w:hAnsi="Times New Roman" w:cs="Times New Roman"/>
          <w:kern w:val="0"/>
          <w:lang w:eastAsia="pl-PL"/>
        </w:rPr>
        <w:t>z tym samym dniem należy nadać moc obowiązującą niniejszej uchwale.</w:t>
      </w:r>
      <w:r w:rsidR="00336913" w:rsidRPr="00336913">
        <w:rPr>
          <w:rFonts w:ascii="Times New Roman" w:eastAsia="Times New Roman" w:hAnsi="Times New Roman" w:cs="Times New Roman"/>
          <w:kern w:val="0"/>
          <w:lang w:eastAsia="pl-PL"/>
        </w:rPr>
        <w:br/>
      </w:r>
    </w:p>
    <w:p w14:paraId="2BC00E19" w14:textId="77777777" w:rsidR="00336913" w:rsidRPr="00336913" w:rsidRDefault="00336913" w:rsidP="0033691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36913">
        <w:rPr>
          <w:rFonts w:ascii="Times New Roman" w:eastAsia="Times New Roman" w:hAnsi="Times New Roman" w:cs="Times New Roman"/>
          <w:kern w:val="0"/>
          <w:lang w:eastAsia="pl-PL"/>
        </w:rPr>
        <w:t>Mając na względzie powyższe podjęcie uchwały jest uzasadnione.</w:t>
      </w:r>
    </w:p>
    <w:p w14:paraId="01E999DF" w14:textId="77777777" w:rsidR="00336913" w:rsidRDefault="00336913"/>
    <w:sectPr w:rsidR="00336913" w:rsidSect="00480601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E8"/>
    <w:rsid w:val="001948D7"/>
    <w:rsid w:val="00336913"/>
    <w:rsid w:val="00705049"/>
    <w:rsid w:val="00720BE8"/>
    <w:rsid w:val="007D74AF"/>
    <w:rsid w:val="008B1A04"/>
    <w:rsid w:val="00B65719"/>
    <w:rsid w:val="00D7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E4E5"/>
  <w15:docId w15:val="{3FEC52DE-2712-4086-B240-09B7BCF7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Kumar</dc:creator>
  <cp:keywords/>
  <dc:description/>
  <cp:lastModifiedBy>Kamila Kumar</cp:lastModifiedBy>
  <cp:revision>3</cp:revision>
  <cp:lastPrinted>2023-10-16T12:55:00Z</cp:lastPrinted>
  <dcterms:created xsi:type="dcterms:W3CDTF">2023-10-17T06:09:00Z</dcterms:created>
  <dcterms:modified xsi:type="dcterms:W3CDTF">2023-10-18T09:09:00Z</dcterms:modified>
</cp:coreProperties>
</file>